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吉林省餐饮服务食品安全监督量化分级管理现场操作评定表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10" w:firstLineChars="100"/>
        <w:jc w:val="left"/>
        <w:textAlignment w:val="auto"/>
        <w:outlineLvl w:val="9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被检查单位名称：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</w:t>
      </w:r>
      <w:r>
        <w:rPr>
          <w:rFonts w:hint="eastAsia" w:ascii="宋体" w:hAnsi="宋体"/>
          <w:color w:val="000000"/>
          <w:szCs w:val="21"/>
        </w:rPr>
        <w:t xml:space="preserve">   地址：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　　　　　　                                     </w:t>
      </w: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10" w:firstLineChars="100"/>
        <w:jc w:val="left"/>
        <w:textAlignment w:val="auto"/>
        <w:outlineLvl w:val="9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餐饮服务许可证号：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　   </w:t>
      </w:r>
      <w:r>
        <w:rPr>
          <w:rFonts w:hint="eastAsia" w:ascii="宋体" w:hAnsi="宋体"/>
          <w:color w:val="000000"/>
          <w:szCs w:val="21"/>
        </w:rPr>
        <w:t>法定代表人（负责人或业主）：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 xml:space="preserve">  电话：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　　 </w:t>
      </w:r>
      <w:r>
        <w:rPr>
          <w:rFonts w:hint="eastAsia" w:ascii="宋体" w:hAnsi="宋体"/>
          <w:color w:val="000000"/>
          <w:szCs w:val="21"/>
        </w:rPr>
        <w:t xml:space="preserve"> 许可类别：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</w:t>
      </w:r>
    </w:p>
    <w:tbl>
      <w:tblPr>
        <w:tblStyle w:val="4"/>
        <w:tblpPr w:leftFromText="180" w:rightFromText="180" w:vertAnchor="text" w:horzAnchor="margin" w:tblpY="158"/>
        <w:tblOverlap w:val="never"/>
        <w:tblW w:w="14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1080"/>
        <w:gridCol w:w="1055"/>
        <w:gridCol w:w="9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31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检查内容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分值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扣分</w:t>
            </w:r>
          </w:p>
        </w:tc>
        <w:tc>
          <w:tcPr>
            <w:tcW w:w="9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1.许可及量化公示管理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2.人员及制度管理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3.场所环境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4.设备设施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5.采购贮存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6.加工操作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7.食品添加剂管理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8.餐用具清洗消毒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9.食品留样管理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10.餐厨废弃物处置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11.检验运输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12.群众满意度评价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7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13.奖励加分项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338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6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评定分数：            评定等级：                                 检查评定人员：                          被检查人员：</w:t>
      </w:r>
    </w:p>
    <w:p>
      <w:pPr/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26FEA"/>
    <w:rsid w:val="14E26F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b/>
      <w:color w:val="FF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2019-02-14T02:12:00Z</dcterms:created>
  <dc:creator>Administrator</dc:creator>
  <cp:lastModifiedBy>Administrator</cp:lastModifiedBy>
  <dcterms:modified xsi:type="dcterms:W3CDTF">2019-02-14T02:13:45Z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